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2F47" w:rsidRPr="00EF3069" w:rsidRDefault="00362F47">
      <w:pPr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EF3069" w:rsidRPr="00D54AAB" w:rsidRDefault="00362F47" w:rsidP="00EF3069">
      <w:pPr>
        <w:rPr>
          <w:rFonts w:ascii="Arial" w:hAnsi="Arial" w:cs="Arial"/>
          <w:sz w:val="24"/>
          <w:szCs w:val="24"/>
        </w:rPr>
      </w:pPr>
      <w:bookmarkStart w:id="1" w:name="_Toc497061684"/>
      <w:r w:rsidRPr="00D54AAB">
        <w:rPr>
          <w:rFonts w:ascii="Arial" w:hAnsi="Arial" w:cs="Arial"/>
          <w:sz w:val="24"/>
          <w:szCs w:val="24"/>
        </w:rPr>
        <w:t>Letter</w:t>
      </w:r>
      <w:r w:rsidR="00EF3069" w:rsidRPr="00D54AAB">
        <w:rPr>
          <w:rFonts w:ascii="Arial" w:hAnsi="Arial" w:cs="Arial"/>
          <w:sz w:val="24"/>
          <w:szCs w:val="24"/>
        </w:rPr>
        <w:t xml:space="preserve"> </w:t>
      </w:r>
      <w:r w:rsidR="00925EEF" w:rsidRPr="00D54AAB">
        <w:rPr>
          <w:rFonts w:ascii="Arial" w:hAnsi="Arial" w:cs="Arial"/>
          <w:sz w:val="24"/>
          <w:szCs w:val="24"/>
        </w:rPr>
        <w:t>to Secretary Calvert</w:t>
      </w:r>
      <w:r w:rsidR="00EF3069" w:rsidRPr="00D54AAB">
        <w:rPr>
          <w:rFonts w:ascii="Arial" w:hAnsi="Arial" w:cs="Arial"/>
          <w:sz w:val="24"/>
          <w:szCs w:val="24"/>
        </w:rPr>
        <w:t xml:space="preserve"> that reveals popular celebration</w:t>
      </w:r>
      <w:r w:rsidRPr="00D54AAB">
        <w:rPr>
          <w:rFonts w:ascii="Arial" w:hAnsi="Arial" w:cs="Arial"/>
          <w:sz w:val="24"/>
          <w:szCs w:val="24"/>
        </w:rPr>
        <w:t xml:space="preserve"> on the Prince’s return from Spain</w:t>
      </w:r>
      <w:bookmarkEnd w:id="1"/>
      <w:r w:rsidR="00D54AAB" w:rsidRPr="00D54AAB">
        <w:rPr>
          <w:rFonts w:ascii="Arial" w:hAnsi="Arial" w:cs="Arial"/>
          <w:sz w:val="24"/>
          <w:szCs w:val="24"/>
        </w:rPr>
        <w:t xml:space="preserve"> (despite the fact that the trip had not been a success)</w:t>
      </w:r>
      <w:r w:rsidR="00EF3069" w:rsidRPr="00D54AAB">
        <w:rPr>
          <w:rFonts w:ascii="Arial" w:hAnsi="Arial" w:cs="Arial"/>
          <w:sz w:val="24"/>
          <w:szCs w:val="24"/>
        </w:rPr>
        <w:t>, 7</w:t>
      </w:r>
      <w:r w:rsidR="00EF3069" w:rsidRPr="00D54AAB">
        <w:rPr>
          <w:rFonts w:ascii="Arial" w:hAnsi="Arial" w:cs="Arial"/>
          <w:sz w:val="24"/>
          <w:szCs w:val="24"/>
          <w:vertAlign w:val="superscript"/>
        </w:rPr>
        <w:t>th</w:t>
      </w:r>
      <w:r w:rsidR="00EF3069" w:rsidRPr="00D54AAB">
        <w:rPr>
          <w:rFonts w:ascii="Arial" w:hAnsi="Arial" w:cs="Arial"/>
          <w:sz w:val="24"/>
          <w:szCs w:val="24"/>
        </w:rPr>
        <w:t xml:space="preserve"> October 1623, TNA Catalogue ref: (SP 14/153 f. 25)</w:t>
      </w:r>
    </w:p>
    <w:p w:rsidR="003F2B3B" w:rsidRDefault="003F2B3B" w:rsidP="003F2B3B">
      <w:pPr>
        <w:pStyle w:val="ListParagraph"/>
        <w:ind w:left="360"/>
      </w:pPr>
    </w:p>
    <w:p w:rsidR="00D54AAB" w:rsidRPr="004C0A22" w:rsidRDefault="00D54AAB" w:rsidP="00D54AAB">
      <w:pPr>
        <w:rPr>
          <w:rFonts w:ascii="Arial" w:hAnsi="Arial" w:cs="Arial"/>
          <w:b/>
          <w:sz w:val="24"/>
          <w:szCs w:val="24"/>
        </w:rPr>
      </w:pPr>
      <w:r w:rsidRPr="004C0A22">
        <w:rPr>
          <w:rFonts w:ascii="Arial" w:hAnsi="Arial" w:cs="Arial"/>
          <w:b/>
          <w:sz w:val="24"/>
          <w:szCs w:val="24"/>
        </w:rPr>
        <w:t>Transcription:</w:t>
      </w:r>
    </w:p>
    <w:p w:rsidR="00D54AAB" w:rsidRDefault="00D54AAB" w:rsidP="00D54AAB"/>
    <w:p w:rsidR="00D54AAB" w:rsidRDefault="00D54AAB" w:rsidP="00D54AAB">
      <w:pPr>
        <w:pStyle w:val="NoSpacing"/>
        <w:rPr>
          <w:rFonts w:ascii="Arial" w:hAnsi="Arial" w:cs="Arial"/>
          <w:sz w:val="24"/>
          <w:szCs w:val="24"/>
        </w:rPr>
      </w:pPr>
      <w:r w:rsidRPr="003F2B3B">
        <w:rPr>
          <w:rFonts w:ascii="Arial" w:hAnsi="Arial" w:cs="Arial"/>
          <w:sz w:val="24"/>
          <w:szCs w:val="24"/>
        </w:rPr>
        <w:t>Sir</w:t>
      </w:r>
    </w:p>
    <w:p w:rsidR="00D54AAB" w:rsidRPr="003F2B3B" w:rsidRDefault="00D54AAB" w:rsidP="00D54AAB">
      <w:pPr>
        <w:pStyle w:val="NoSpacing"/>
        <w:rPr>
          <w:rFonts w:ascii="Arial" w:hAnsi="Arial" w:cs="Arial"/>
          <w:sz w:val="24"/>
          <w:szCs w:val="24"/>
        </w:rPr>
      </w:pPr>
    </w:p>
    <w:p w:rsidR="00D54AAB" w:rsidRDefault="00D54AAB" w:rsidP="00D54AAB">
      <w:pPr>
        <w:pStyle w:val="NoSpacing"/>
        <w:rPr>
          <w:rFonts w:ascii="Arial" w:hAnsi="Arial" w:cs="Arial"/>
          <w:sz w:val="24"/>
          <w:szCs w:val="24"/>
        </w:rPr>
      </w:pPr>
      <w:r w:rsidRPr="003F2B3B">
        <w:rPr>
          <w:rFonts w:ascii="Arial" w:hAnsi="Arial" w:cs="Arial"/>
          <w:sz w:val="24"/>
          <w:szCs w:val="24"/>
        </w:rPr>
        <w:t xml:space="preserve">I make no doubt </w:t>
      </w:r>
      <w:r>
        <w:rPr>
          <w:rFonts w:ascii="Arial" w:hAnsi="Arial" w:cs="Arial"/>
          <w:sz w:val="24"/>
          <w:szCs w:val="24"/>
        </w:rPr>
        <w:t>of your</w:t>
      </w:r>
      <w:r w:rsidRPr="003F2B3B">
        <w:rPr>
          <w:rFonts w:ascii="Arial" w:hAnsi="Arial" w:cs="Arial"/>
          <w:sz w:val="24"/>
          <w:szCs w:val="24"/>
        </w:rPr>
        <w:t xml:space="preserve"> joy, neither do I fear the burning of that </w:t>
      </w:r>
      <w:r>
        <w:rPr>
          <w:rFonts w:ascii="Arial" w:hAnsi="Arial" w:cs="Arial"/>
          <w:sz w:val="24"/>
          <w:szCs w:val="24"/>
        </w:rPr>
        <w:t>t</w:t>
      </w:r>
      <w:r w:rsidRPr="003F2B3B">
        <w:rPr>
          <w:rFonts w:ascii="Arial" w:hAnsi="Arial" w:cs="Arial"/>
          <w:sz w:val="24"/>
          <w:szCs w:val="24"/>
        </w:rPr>
        <w:t xml:space="preserve">own, it being a happy thing that a good part of it were burnt upon so good an occasion, that it might be better built again, and his Highness to be the </w:t>
      </w:r>
      <w:r>
        <w:rPr>
          <w:rFonts w:ascii="Arial" w:hAnsi="Arial" w:cs="Arial"/>
          <w:sz w:val="24"/>
          <w:szCs w:val="24"/>
        </w:rPr>
        <w:t>f</w:t>
      </w:r>
      <w:r w:rsidRPr="003F2B3B">
        <w:rPr>
          <w:rFonts w:ascii="Arial" w:hAnsi="Arial" w:cs="Arial"/>
          <w:sz w:val="24"/>
          <w:szCs w:val="24"/>
        </w:rPr>
        <w:t xml:space="preserve">ounder. We are no less merry here I assure you, and have made </w:t>
      </w:r>
      <w:r>
        <w:rPr>
          <w:rFonts w:ascii="Arial" w:hAnsi="Arial" w:cs="Arial"/>
          <w:sz w:val="24"/>
          <w:szCs w:val="24"/>
        </w:rPr>
        <w:t>b</w:t>
      </w:r>
      <w:r w:rsidRPr="003F2B3B">
        <w:rPr>
          <w:rFonts w:ascii="Arial" w:hAnsi="Arial" w:cs="Arial"/>
          <w:sz w:val="24"/>
          <w:szCs w:val="24"/>
        </w:rPr>
        <w:t>onfires that might well have hazarded our streets, had not the heat been well allayed with London liquor. I thank you for the rest of your good news also, which is his Majesty’s happy</w:t>
      </w:r>
      <w:r>
        <w:rPr>
          <w:rFonts w:ascii="Arial" w:hAnsi="Arial" w:cs="Arial"/>
          <w:sz w:val="24"/>
          <w:szCs w:val="24"/>
        </w:rPr>
        <w:t xml:space="preserve"> </w:t>
      </w:r>
      <w:r w:rsidRPr="003F2B3B">
        <w:rPr>
          <w:rFonts w:ascii="Arial" w:hAnsi="Arial" w:cs="Arial"/>
          <w:sz w:val="24"/>
          <w:szCs w:val="24"/>
        </w:rPr>
        <w:t xml:space="preserve">amendment in his health, God continue it, and give us every day more cause of joy both in the Father and the Son. This </w:t>
      </w:r>
      <w:r>
        <w:rPr>
          <w:rFonts w:ascii="Arial" w:hAnsi="Arial" w:cs="Arial"/>
          <w:sz w:val="24"/>
          <w:szCs w:val="24"/>
        </w:rPr>
        <w:t xml:space="preserve">packet </w:t>
      </w:r>
      <w:r w:rsidRPr="003F2B3B">
        <w:rPr>
          <w:rFonts w:ascii="Arial" w:hAnsi="Arial" w:cs="Arial"/>
          <w:sz w:val="24"/>
          <w:szCs w:val="24"/>
        </w:rPr>
        <w:t xml:space="preserve">will bring Mr </w:t>
      </w:r>
      <w:proofErr w:type="spellStart"/>
      <w:r w:rsidRPr="003F2B3B">
        <w:rPr>
          <w:rFonts w:ascii="Arial" w:hAnsi="Arial" w:cs="Arial"/>
          <w:sz w:val="24"/>
          <w:szCs w:val="24"/>
        </w:rPr>
        <w:t>Gresley</w:t>
      </w:r>
      <w:proofErr w:type="spellEnd"/>
      <w:r w:rsidRPr="003F2B3B">
        <w:rPr>
          <w:rFonts w:ascii="Arial" w:hAnsi="Arial" w:cs="Arial"/>
          <w:sz w:val="24"/>
          <w:szCs w:val="24"/>
        </w:rPr>
        <w:t xml:space="preserve"> all his letters and I have provided a</w:t>
      </w:r>
      <w:r>
        <w:rPr>
          <w:rFonts w:ascii="Arial" w:hAnsi="Arial" w:cs="Arial"/>
          <w:sz w:val="24"/>
          <w:szCs w:val="24"/>
        </w:rPr>
        <w:t xml:space="preserve"> post</w:t>
      </w:r>
      <w:r w:rsidRPr="003F2B3B">
        <w:rPr>
          <w:rFonts w:ascii="Arial" w:hAnsi="Arial" w:cs="Arial"/>
          <w:sz w:val="24"/>
          <w:szCs w:val="24"/>
        </w:rPr>
        <w:t xml:space="preserve"> for Spain, when</w:t>
      </w:r>
      <w:r>
        <w:rPr>
          <w:rFonts w:ascii="Arial" w:hAnsi="Arial" w:cs="Arial"/>
          <w:sz w:val="24"/>
          <w:szCs w:val="24"/>
        </w:rPr>
        <w:t xml:space="preserve"> </w:t>
      </w:r>
      <w:r w:rsidRPr="003F2B3B">
        <w:rPr>
          <w:rFonts w:ascii="Arial" w:hAnsi="Arial" w:cs="Arial"/>
          <w:sz w:val="24"/>
          <w:szCs w:val="24"/>
        </w:rPr>
        <w:t>so</w:t>
      </w:r>
      <w:r>
        <w:rPr>
          <w:rFonts w:ascii="Arial" w:hAnsi="Arial" w:cs="Arial"/>
          <w:sz w:val="24"/>
          <w:szCs w:val="24"/>
        </w:rPr>
        <w:t xml:space="preserve"> e</w:t>
      </w:r>
      <w:r w:rsidRPr="003F2B3B">
        <w:rPr>
          <w:rFonts w:ascii="Arial" w:hAnsi="Arial" w:cs="Arial"/>
          <w:sz w:val="24"/>
          <w:szCs w:val="24"/>
        </w:rPr>
        <w:t xml:space="preserve">ver his Majesty shall be pleased to send which I understand from Mr </w:t>
      </w:r>
      <w:proofErr w:type="spellStart"/>
      <w:r w:rsidRPr="003F2B3B">
        <w:rPr>
          <w:rFonts w:ascii="Arial" w:hAnsi="Arial" w:cs="Arial"/>
          <w:sz w:val="24"/>
          <w:szCs w:val="24"/>
        </w:rPr>
        <w:t>Gresley</w:t>
      </w:r>
      <w:proofErr w:type="spellEnd"/>
      <w:r w:rsidRPr="003F2B3B">
        <w:rPr>
          <w:rFonts w:ascii="Arial" w:hAnsi="Arial" w:cs="Arial"/>
          <w:sz w:val="24"/>
          <w:szCs w:val="24"/>
        </w:rPr>
        <w:t xml:space="preserve"> will be speedily</w:t>
      </w:r>
      <w:r>
        <w:rPr>
          <w:rFonts w:ascii="Arial" w:hAnsi="Arial" w:cs="Arial"/>
          <w:sz w:val="24"/>
          <w:szCs w:val="24"/>
        </w:rPr>
        <w:t>.</w:t>
      </w:r>
    </w:p>
    <w:p w:rsidR="00D54AAB" w:rsidRDefault="00D54AAB" w:rsidP="00D54AAB">
      <w:pPr>
        <w:pStyle w:val="NoSpacing"/>
        <w:rPr>
          <w:rFonts w:ascii="Arial" w:hAnsi="Arial" w:cs="Arial"/>
          <w:sz w:val="24"/>
          <w:szCs w:val="24"/>
        </w:rPr>
      </w:pPr>
    </w:p>
    <w:p w:rsidR="00D54AAB" w:rsidRPr="003F2B3B" w:rsidRDefault="00D54AAB" w:rsidP="00D54AAB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 pray you procure his Majesty’</w:t>
      </w:r>
      <w:r w:rsidRPr="003F2B3B">
        <w:rPr>
          <w:rFonts w:ascii="Arial" w:hAnsi="Arial" w:cs="Arial"/>
          <w:sz w:val="24"/>
          <w:szCs w:val="24"/>
        </w:rPr>
        <w:t xml:space="preserve">s hands to those </w:t>
      </w:r>
      <w:r>
        <w:rPr>
          <w:rFonts w:ascii="Arial" w:hAnsi="Arial" w:cs="Arial"/>
          <w:sz w:val="24"/>
          <w:szCs w:val="24"/>
        </w:rPr>
        <w:t>b</w:t>
      </w:r>
      <w:r w:rsidRPr="003F2B3B">
        <w:rPr>
          <w:rFonts w:ascii="Arial" w:hAnsi="Arial" w:cs="Arial"/>
          <w:sz w:val="24"/>
          <w:szCs w:val="24"/>
        </w:rPr>
        <w:t>ills enclosed, them being for the charge of the Commissioners to Southampton and the other for the Guard</w:t>
      </w:r>
      <w:r>
        <w:rPr>
          <w:rFonts w:ascii="Arial" w:hAnsi="Arial" w:cs="Arial"/>
          <w:sz w:val="24"/>
          <w:szCs w:val="24"/>
        </w:rPr>
        <w:t>,</w:t>
      </w:r>
      <w:r w:rsidRPr="003F2B3B">
        <w:rPr>
          <w:rFonts w:ascii="Arial" w:hAnsi="Arial" w:cs="Arial"/>
          <w:sz w:val="24"/>
          <w:szCs w:val="24"/>
        </w:rPr>
        <w:t xml:space="preserve"> a </w:t>
      </w:r>
      <w:r>
        <w:rPr>
          <w:rFonts w:ascii="Arial" w:hAnsi="Arial" w:cs="Arial"/>
          <w:sz w:val="24"/>
          <w:szCs w:val="24"/>
        </w:rPr>
        <w:t>b</w:t>
      </w:r>
      <w:r w:rsidRPr="003F2B3B">
        <w:rPr>
          <w:rFonts w:ascii="Arial" w:hAnsi="Arial" w:cs="Arial"/>
          <w:sz w:val="24"/>
          <w:szCs w:val="24"/>
        </w:rPr>
        <w:t>ill of course and command.</w:t>
      </w:r>
    </w:p>
    <w:p w:rsidR="00D54AAB" w:rsidRDefault="00D54AAB" w:rsidP="00D54AAB">
      <w:pPr>
        <w:pStyle w:val="NoSpacing"/>
        <w:rPr>
          <w:rFonts w:ascii="Arial" w:hAnsi="Arial" w:cs="Arial"/>
          <w:sz w:val="24"/>
          <w:szCs w:val="24"/>
        </w:rPr>
      </w:pPr>
    </w:p>
    <w:p w:rsidR="00D54AAB" w:rsidRPr="003F2B3B" w:rsidRDefault="00D54AAB" w:rsidP="00D54AAB">
      <w:pPr>
        <w:pStyle w:val="NoSpacing"/>
        <w:rPr>
          <w:rFonts w:ascii="Arial" w:hAnsi="Arial" w:cs="Arial"/>
          <w:sz w:val="24"/>
          <w:szCs w:val="24"/>
        </w:rPr>
      </w:pPr>
      <w:r w:rsidRPr="003F2B3B">
        <w:rPr>
          <w:rFonts w:ascii="Arial" w:hAnsi="Arial" w:cs="Arial"/>
          <w:sz w:val="24"/>
          <w:szCs w:val="24"/>
        </w:rPr>
        <w:t>Your Friend and Servant</w:t>
      </w:r>
    </w:p>
    <w:p w:rsidR="003F2B3B" w:rsidRDefault="003F2B3B" w:rsidP="003F2B3B">
      <w:pPr>
        <w:pStyle w:val="NoSpacing"/>
        <w:rPr>
          <w:rFonts w:ascii="Arial" w:hAnsi="Arial" w:cs="Arial"/>
          <w:sz w:val="24"/>
          <w:szCs w:val="24"/>
        </w:rPr>
      </w:pPr>
    </w:p>
    <w:p w:rsidR="00D54AAB" w:rsidRDefault="00D54AAB" w:rsidP="003F2B3B">
      <w:pPr>
        <w:pStyle w:val="NoSpacing"/>
        <w:rPr>
          <w:rFonts w:ascii="Arial" w:hAnsi="Arial" w:cs="Arial"/>
          <w:sz w:val="24"/>
          <w:szCs w:val="24"/>
        </w:rPr>
      </w:pPr>
    </w:p>
    <w:p w:rsidR="00D54AAB" w:rsidRDefault="00D54AAB" w:rsidP="00D54AAB">
      <w:pPr>
        <w:rPr>
          <w:rFonts w:ascii="Arial" w:hAnsi="Arial" w:cs="Arial"/>
          <w:sz w:val="24"/>
          <w:szCs w:val="24"/>
        </w:rPr>
      </w:pPr>
    </w:p>
    <w:p w:rsidR="00D54AAB" w:rsidRDefault="00D54AAB" w:rsidP="00D54AAB"/>
    <w:p w:rsidR="00D54AAB" w:rsidRDefault="00D54AAB" w:rsidP="003F2B3B">
      <w:pPr>
        <w:pStyle w:val="NoSpacing"/>
        <w:rPr>
          <w:rFonts w:ascii="Arial" w:hAnsi="Arial" w:cs="Arial"/>
          <w:sz w:val="24"/>
          <w:szCs w:val="24"/>
        </w:rPr>
      </w:pPr>
    </w:p>
    <w:p w:rsidR="00D54AAB" w:rsidRDefault="00D54AAB" w:rsidP="003F2B3B">
      <w:pPr>
        <w:pStyle w:val="NoSpacing"/>
        <w:rPr>
          <w:rFonts w:ascii="Arial" w:hAnsi="Arial" w:cs="Arial"/>
          <w:sz w:val="24"/>
          <w:szCs w:val="24"/>
        </w:rPr>
      </w:pPr>
    </w:p>
    <w:p w:rsidR="00D54AAB" w:rsidRDefault="00D54AAB" w:rsidP="003F2B3B">
      <w:pPr>
        <w:pStyle w:val="NoSpacing"/>
        <w:rPr>
          <w:rFonts w:ascii="Arial" w:hAnsi="Arial" w:cs="Arial"/>
          <w:sz w:val="24"/>
          <w:szCs w:val="24"/>
        </w:rPr>
      </w:pPr>
    </w:p>
    <w:p w:rsidR="00D54AAB" w:rsidRPr="003F2B3B" w:rsidRDefault="00D54AAB" w:rsidP="003F2B3B">
      <w:pPr>
        <w:pStyle w:val="NoSpacing"/>
        <w:rPr>
          <w:rFonts w:ascii="Arial" w:hAnsi="Arial" w:cs="Arial"/>
          <w:sz w:val="24"/>
          <w:szCs w:val="24"/>
        </w:rPr>
      </w:pPr>
    </w:p>
    <w:p w:rsidR="00362F47" w:rsidRDefault="00362F47"/>
    <w:sectPr w:rsidR="00362F4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BB0B03"/>
    <w:multiLevelType w:val="hybridMultilevel"/>
    <w:tmpl w:val="4A82BDA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2F47"/>
    <w:rsid w:val="00362F47"/>
    <w:rsid w:val="003F2B3B"/>
    <w:rsid w:val="00465BA6"/>
    <w:rsid w:val="00925EEF"/>
    <w:rsid w:val="00C05F23"/>
    <w:rsid w:val="00D54AAB"/>
    <w:rsid w:val="00EF3069"/>
    <w:rsid w:val="00F46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Calibri" w:hAnsi="Arial" w:cs="Arial"/>
        <w:sz w:val="24"/>
        <w:szCs w:val="24"/>
        <w:lang w:val="en-GB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Calibri" w:hAnsi="Calibri" w:cs="Times New Roman"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62F47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362F47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paragraph" w:styleId="ListParagraph">
    <w:name w:val="List Paragraph"/>
    <w:basedOn w:val="Normal"/>
    <w:uiPriority w:val="34"/>
    <w:qFormat/>
    <w:rsid w:val="00362F4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styleId="NoSpacing">
    <w:name w:val="No Spacing"/>
    <w:uiPriority w:val="1"/>
    <w:qFormat/>
    <w:rsid w:val="003F2B3B"/>
    <w:rPr>
      <w:rFonts w:ascii="Calibri" w:hAnsi="Calibri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Calibri" w:hAnsi="Arial" w:cs="Arial"/>
        <w:sz w:val="24"/>
        <w:szCs w:val="24"/>
        <w:lang w:val="en-GB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Calibri" w:hAnsi="Calibri" w:cs="Times New Roman"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62F47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362F47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paragraph" w:styleId="ListParagraph">
    <w:name w:val="List Paragraph"/>
    <w:basedOn w:val="Normal"/>
    <w:uiPriority w:val="34"/>
    <w:qFormat/>
    <w:rsid w:val="00362F4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styleId="NoSpacing">
    <w:name w:val="No Spacing"/>
    <w:uiPriority w:val="1"/>
    <w:qFormat/>
    <w:rsid w:val="003F2B3B"/>
    <w:rPr>
      <w:rFonts w:ascii="Calibri" w:hAnsi="Calibri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182</Words>
  <Characters>1041</Characters>
  <Application>Microsoft Office Word</Application>
  <DocSecurity>4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National Archives</Company>
  <LinksUpToDate>false</LinksUpToDate>
  <CharactersWithSpaces>1221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Morris, Rosalind</cp:lastModifiedBy>
  <cp:revision>2</cp:revision>
  <dcterms:created xsi:type="dcterms:W3CDTF">2018-01-25T12:34:00Z</dcterms:created>
  <dcterms:modified xsi:type="dcterms:W3CDTF">2018-01-25T12:34:00Z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hecked by">
    <vt:lpwstr>32123</vt:lpwstr>
  </property>
  <property fmtid="{D5CDD505-2E9C-101B-9397-08002B2CF9AE}" pid="3" name="Objective-Id">
    <vt:lpwstr>A4693550</vt:lpwstr>
  </property>
  <property fmtid="{D5CDD505-2E9C-101B-9397-08002B2CF9AE}" pid="4" name="Objective-Title">
    <vt:lpwstr>_28.SP.14.153 f.25</vt:lpwstr>
  </property>
  <property fmtid="{D5CDD505-2E9C-101B-9397-08002B2CF9AE}" pid="5" name="Objective-Comment">
    <vt:lpwstr/>
  </property>
  <property fmtid="{D5CDD505-2E9C-101B-9397-08002B2CF9AE}" pid="6" name="Objective-CreationStamp">
    <vt:filetime>2017-11-01T10:03:04Z</vt:filetime>
  </property>
  <property fmtid="{D5CDD505-2E9C-101B-9397-08002B2CF9AE}" pid="7" name="Objective-IsApproved">
    <vt:bool>false</vt:bool>
  </property>
  <property fmtid="{D5CDD505-2E9C-101B-9397-08002B2CF9AE}" pid="8" name="Objective-IsPublished">
    <vt:bool>true</vt:bool>
  </property>
  <property fmtid="{D5CDD505-2E9C-101B-9397-08002B2CF9AE}" pid="9" name="Objective-DatePublished">
    <vt:filetime>2018-01-10T10:52:13Z</vt:filetime>
  </property>
  <property fmtid="{D5CDD505-2E9C-101B-9397-08002B2CF9AE}" pid="10" name="Objective-ModificationStamp">
    <vt:filetime>2018-01-10T10:52:13Z</vt:filetime>
  </property>
  <property fmtid="{D5CDD505-2E9C-101B-9397-08002B2CF9AE}" pid="11" name="Objective-Owner">
    <vt:lpwstr>Clare Horrie</vt:lpwstr>
  </property>
  <property fmtid="{D5CDD505-2E9C-101B-9397-08002B2CF9AE}" pid="12" name="Objective-Path">
    <vt:lpwstr>File Plan:Education and Outreach:Online Education:Resources:Source bundles 2010- 2019:James I:</vt:lpwstr>
  </property>
  <property fmtid="{D5CDD505-2E9C-101B-9397-08002B2CF9AE}" pid="13" name="Objective-Parent">
    <vt:lpwstr>James I</vt:lpwstr>
  </property>
  <property fmtid="{D5CDD505-2E9C-101B-9397-08002B2CF9AE}" pid="14" name="Objective-State">
    <vt:lpwstr>Published</vt:lpwstr>
  </property>
  <property fmtid="{D5CDD505-2E9C-101B-9397-08002B2CF9AE}" pid="15" name="Objective-Version">
    <vt:lpwstr>6.0</vt:lpwstr>
  </property>
  <property fmtid="{D5CDD505-2E9C-101B-9397-08002B2CF9AE}" pid="16" name="Objective-VersionNumber">
    <vt:r8>6</vt:r8>
  </property>
  <property fmtid="{D5CDD505-2E9C-101B-9397-08002B2CF9AE}" pid="17" name="Objective-VersionComment">
    <vt:lpwstr/>
  </property>
  <property fmtid="{D5CDD505-2E9C-101B-9397-08002B2CF9AE}" pid="18" name="Objective-FileNumber">
    <vt:lpwstr/>
  </property>
  <property fmtid="{D5CDD505-2E9C-101B-9397-08002B2CF9AE}" pid="19" name="Objective-Classification">
    <vt:lpwstr>[Inherited - none]</vt:lpwstr>
  </property>
  <property fmtid="{D5CDD505-2E9C-101B-9397-08002B2CF9AE}" pid="20" name="Objective-Caveats">
    <vt:lpwstr/>
  </property>
  <property fmtid="{D5CDD505-2E9C-101B-9397-08002B2CF9AE}" pid="21" name="Objective-Protective Marking [system]">
    <vt:lpwstr/>
  </property>
  <property fmtid="{D5CDD505-2E9C-101B-9397-08002B2CF9AE}" pid="22" name="Objective-Creators Organisation [system]">
    <vt:lpwstr>The National Archives</vt:lpwstr>
  </property>
  <property fmtid="{D5CDD505-2E9C-101B-9397-08002B2CF9AE}" pid="23" name="Objective-TNA Department [system]">
    <vt:lpwstr>Education and Outreach</vt:lpwstr>
  </property>
  <property fmtid="{D5CDD505-2E9C-101B-9397-08002B2CF9AE}" pid="24" name="Objective-Sensitive personal data [system]">
    <vt:lpwstr>No</vt:lpwstr>
  </property>
  <property fmtid="{D5CDD505-2E9C-101B-9397-08002B2CF9AE}" pid="25" name="Objective-Disclosed to the data subject [system]">
    <vt:lpwstr>No</vt:lpwstr>
  </property>
  <property fmtid="{D5CDD505-2E9C-101B-9397-08002B2CF9AE}" pid="26" name="Objective-If Yes identify reference [system]">
    <vt:lpwstr/>
  </property>
  <property fmtid="{D5CDD505-2E9C-101B-9397-08002B2CF9AE}" pid="27" name="Objective-Disclosable under FOI [system]">
    <vt:lpwstr>Not specified</vt:lpwstr>
  </property>
  <property fmtid="{D5CDD505-2E9C-101B-9397-08002B2CF9AE}" pid="28" name="Objective-FOI exemptions [system]">
    <vt:lpwstr/>
  </property>
  <property fmtid="{D5CDD505-2E9C-101B-9397-08002B2CF9AE}" pid="29" name="Objective-Intranet Content [system]">
    <vt:lpwstr/>
  </property>
</Properties>
</file>